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649" w:rsidRPr="00783146" w:rsidRDefault="00287649" w:rsidP="00BF04A6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783146">
        <w:rPr>
          <w:rFonts w:eastAsia="Times New Roman" w:cs="Times New Roman"/>
          <w:sz w:val="24"/>
          <w:szCs w:val="24"/>
          <w:lang w:eastAsia="ru-RU"/>
        </w:rPr>
        <w:t xml:space="preserve">Приложение </w:t>
      </w:r>
      <w:r w:rsidR="00BF04A6" w:rsidRPr="00783146">
        <w:rPr>
          <w:rFonts w:eastAsia="Times New Roman" w:cs="Times New Roman"/>
          <w:sz w:val="24"/>
          <w:szCs w:val="24"/>
          <w:lang w:eastAsia="ru-RU"/>
        </w:rPr>
        <w:t xml:space="preserve">№ </w:t>
      </w:r>
      <w:r w:rsidRPr="00783146">
        <w:rPr>
          <w:rFonts w:eastAsia="Times New Roman" w:cs="Times New Roman"/>
          <w:sz w:val="24"/>
          <w:szCs w:val="24"/>
          <w:lang w:eastAsia="ru-RU"/>
        </w:rPr>
        <w:t>6</w:t>
      </w:r>
    </w:p>
    <w:p w:rsidR="00BF04A6" w:rsidRPr="00783146" w:rsidRDefault="00287649" w:rsidP="00BF04A6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783146">
        <w:rPr>
          <w:rFonts w:eastAsia="Times New Roman" w:cs="Times New Roman"/>
          <w:sz w:val="24"/>
          <w:szCs w:val="24"/>
          <w:lang w:eastAsia="ru-RU"/>
        </w:rPr>
        <w:t xml:space="preserve">к Порядку учета бюджетных и денежных обязательств </w:t>
      </w:r>
    </w:p>
    <w:p w:rsidR="00287649" w:rsidRPr="00783146" w:rsidRDefault="00287649" w:rsidP="00BF04A6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783146">
        <w:rPr>
          <w:rFonts w:eastAsia="Times New Roman" w:cs="Times New Roman"/>
          <w:sz w:val="24"/>
          <w:szCs w:val="24"/>
          <w:lang w:eastAsia="ru-RU"/>
        </w:rPr>
        <w:t xml:space="preserve">получателей средств бюджета </w:t>
      </w:r>
      <w:r w:rsidR="00BF04A6" w:rsidRPr="00783146">
        <w:rPr>
          <w:rFonts w:eastAsia="Times New Roman" w:cs="Times New Roman"/>
          <w:sz w:val="24"/>
          <w:szCs w:val="24"/>
          <w:lang w:eastAsia="ru-RU"/>
        </w:rPr>
        <w:t>МО МО Владимирский округ</w:t>
      </w:r>
    </w:p>
    <w:p w:rsidR="00287649" w:rsidRPr="00783146" w:rsidRDefault="00287649" w:rsidP="00BF04A6">
      <w:pPr>
        <w:pStyle w:val="ConsPlusNormal"/>
        <w:jc w:val="right"/>
        <w:rPr>
          <w:sz w:val="24"/>
          <w:szCs w:val="24"/>
        </w:rPr>
      </w:pPr>
    </w:p>
    <w:p w:rsidR="00287649" w:rsidRPr="00783146" w:rsidRDefault="00287649" w:rsidP="00287649">
      <w:pPr>
        <w:pStyle w:val="ConsPlusNormal"/>
        <w:jc w:val="center"/>
        <w:rPr>
          <w:b/>
          <w:sz w:val="24"/>
          <w:szCs w:val="24"/>
        </w:rPr>
      </w:pPr>
      <w:r w:rsidRPr="00783146">
        <w:rPr>
          <w:b/>
          <w:sz w:val="24"/>
          <w:szCs w:val="24"/>
        </w:rPr>
        <w:t>Реквизиты</w:t>
      </w:r>
    </w:p>
    <w:p w:rsidR="00287649" w:rsidRPr="00783146" w:rsidRDefault="00287649" w:rsidP="00287649">
      <w:pPr>
        <w:pStyle w:val="ConsPlusNormal"/>
        <w:jc w:val="center"/>
        <w:rPr>
          <w:b/>
          <w:sz w:val="24"/>
          <w:szCs w:val="24"/>
        </w:rPr>
      </w:pPr>
      <w:r w:rsidRPr="00783146">
        <w:rPr>
          <w:b/>
          <w:sz w:val="24"/>
          <w:szCs w:val="24"/>
        </w:rPr>
        <w:t>извещения о постановке на учет (изменении) бюджетного</w:t>
      </w:r>
    </w:p>
    <w:p w:rsidR="00287649" w:rsidRPr="00783146" w:rsidRDefault="00287649" w:rsidP="00287649">
      <w:pPr>
        <w:pStyle w:val="ConsPlusNormal"/>
        <w:jc w:val="center"/>
        <w:rPr>
          <w:b/>
          <w:sz w:val="24"/>
          <w:szCs w:val="24"/>
        </w:rPr>
      </w:pPr>
      <w:r w:rsidRPr="00783146">
        <w:rPr>
          <w:b/>
          <w:sz w:val="24"/>
          <w:szCs w:val="24"/>
        </w:rPr>
        <w:t>обязательства в органе Федерального казначейства</w:t>
      </w:r>
    </w:p>
    <w:p w:rsidR="00BE4115" w:rsidRPr="00783146" w:rsidRDefault="00BE4115" w:rsidP="00BE4115">
      <w:pPr>
        <w:pStyle w:val="ConsPlusNormal"/>
        <w:jc w:val="both"/>
        <w:rPr>
          <w:sz w:val="24"/>
          <w:szCs w:val="24"/>
        </w:rPr>
      </w:pPr>
      <w:r w:rsidRPr="00783146">
        <w:rPr>
          <w:sz w:val="24"/>
          <w:szCs w:val="24"/>
        </w:rPr>
        <w:t xml:space="preserve">Единица измерения: руб. </w:t>
      </w:r>
    </w:p>
    <w:p w:rsidR="00287649" w:rsidRDefault="00BE4115" w:rsidP="00BE4115">
      <w:pPr>
        <w:pStyle w:val="ConsPlusNormal"/>
        <w:jc w:val="both"/>
        <w:rPr>
          <w:b/>
          <w:sz w:val="24"/>
          <w:szCs w:val="24"/>
        </w:rPr>
      </w:pPr>
      <w:r w:rsidRPr="00783146">
        <w:rPr>
          <w:sz w:val="24"/>
          <w:szCs w:val="24"/>
        </w:rPr>
        <w:t>(с точностью до второго десятичного знака)</w:t>
      </w:r>
    </w:p>
    <w:p w:rsidR="00BE4115" w:rsidRPr="00783146" w:rsidRDefault="00BE4115" w:rsidP="00287649">
      <w:pPr>
        <w:pStyle w:val="ConsPlusNormal"/>
        <w:jc w:val="both"/>
        <w:rPr>
          <w:b/>
          <w:sz w:val="24"/>
          <w:szCs w:val="24"/>
        </w:rPr>
      </w:pPr>
    </w:p>
    <w:tbl>
      <w:tblPr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6379"/>
      </w:tblGrid>
      <w:tr w:rsidR="00287649" w:rsidRPr="00783146" w:rsidTr="00BE4115">
        <w:trPr>
          <w:tblHeader/>
        </w:trPr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jc w:val="center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jc w:val="center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Правила формирования, заполнения реквизита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1. Дата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дата Извещения о постановке на учет (изменении) бюджетного обязательства в органе Федерального казначейства.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2. Наименование органа Федерального казначейства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2.1. Код органа Федерального казначейства (КОФК)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3. Получатель бюджетных средств</w:t>
            </w:r>
          </w:p>
        </w:tc>
        <w:tc>
          <w:tcPr>
            <w:tcW w:w="6379" w:type="dxa"/>
          </w:tcPr>
          <w:p w:rsidR="00287649" w:rsidRPr="00783146" w:rsidRDefault="00287649" w:rsidP="00194511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наименование участника бюджетного процесса (получателя средств бюджета),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3.1. Код по Сводному реестру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код по Сводному реестру получателя средств федерального бюджета.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4. Наименование бюджета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наименование бюджета.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 xml:space="preserve">5. Код по </w:t>
            </w:r>
            <w:hyperlink r:id="rId6">
              <w:r w:rsidRPr="0078314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 xml:space="preserve">Указывается код по Общероссийскому </w:t>
            </w:r>
            <w:hyperlink r:id="rId7">
              <w:r w:rsidRPr="00783146">
                <w:rPr>
                  <w:color w:val="0000FF"/>
                  <w:sz w:val="24"/>
                  <w:szCs w:val="24"/>
                </w:rPr>
                <w:t>классификатору</w:t>
              </w:r>
            </w:hyperlink>
            <w:r w:rsidRPr="00783146">
              <w:rPr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6. Финансовый орган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наименование финансового органа.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6.1. Код по ОКПО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7. Номер документа, 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номер документа-основания.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8. Дата заключения (принятия) документа-основания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дата заключения (принятия) документа-основания.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9. Сумма по документу-основанию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сумма бюджетного обязательства по документу-основанию.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 xml:space="preserve">10. Дата Сведений о бюджетном </w:t>
            </w:r>
            <w:r w:rsidRPr="00783146">
              <w:rPr>
                <w:sz w:val="24"/>
                <w:szCs w:val="24"/>
              </w:rPr>
              <w:lastRenderedPageBreak/>
              <w:t>обязательстве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lastRenderedPageBreak/>
              <w:t>Указывается дата Сведений о бюджетном обязательстве.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11. Дата постановки на учет (изменения) бюджетного обязательства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дата постановки на учет (изменения) бюджетного обязательства.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12. Порядковый номер внесения изменений в бюджетное обязательство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порядковый номер внесения изменений в бюджетное обязательство.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13. Учетный номер бюджетного обязательства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Указываются учетный номер бюджетного обязательства.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14. Номер реестровой записи в реестре контрактов (реестре соглашений)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контрактов, заключенных заказчиками/реестре соглашений (договоров) о предоставлении субсидий бюджетных инвестиций межбюджетных трансфертов.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15. Ответственный исполнитель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Указываются должность, подпись, расшифровка подписи, телефон ответственного исполнителя.</w:t>
            </w:r>
          </w:p>
        </w:tc>
      </w:tr>
      <w:tr w:rsidR="00287649" w:rsidRPr="00783146" w:rsidTr="00BE4115">
        <w:tc>
          <w:tcPr>
            <w:tcW w:w="4598" w:type="dxa"/>
          </w:tcPr>
          <w:p w:rsidR="00287649" w:rsidRPr="00783146" w:rsidRDefault="00287649" w:rsidP="00A463C6">
            <w:pPr>
              <w:pStyle w:val="ConsPlusNormal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16. Дата</w:t>
            </w:r>
          </w:p>
        </w:tc>
        <w:tc>
          <w:tcPr>
            <w:tcW w:w="6379" w:type="dxa"/>
          </w:tcPr>
          <w:p w:rsidR="00287649" w:rsidRPr="00783146" w:rsidRDefault="00287649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783146">
              <w:rPr>
                <w:sz w:val="24"/>
                <w:szCs w:val="24"/>
              </w:rPr>
              <w:t>Указывается дата подписания Извещения о постановке на учет (изменении) бюджетного обязательства в органе Федерального казначейства.</w:t>
            </w:r>
          </w:p>
        </w:tc>
      </w:tr>
    </w:tbl>
    <w:p w:rsidR="00C60D8F" w:rsidRPr="00783146" w:rsidRDefault="00C60D8F">
      <w:pPr>
        <w:rPr>
          <w:sz w:val="24"/>
          <w:szCs w:val="24"/>
        </w:rPr>
      </w:pPr>
      <w:bookmarkStart w:id="0" w:name="_GoBack"/>
      <w:bookmarkEnd w:id="0"/>
    </w:p>
    <w:sectPr w:rsidR="00C60D8F" w:rsidRPr="00783146" w:rsidSect="00426371">
      <w:headerReference w:type="default" r:id="rId8"/>
      <w:pgSz w:w="11906" w:h="16838" w:code="9"/>
      <w:pgMar w:top="567" w:right="567" w:bottom="567" w:left="567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115" w:rsidRDefault="00BE4115" w:rsidP="00BE4115">
      <w:r>
        <w:separator/>
      </w:r>
    </w:p>
  </w:endnote>
  <w:endnote w:type="continuationSeparator" w:id="0">
    <w:p w:rsidR="00BE4115" w:rsidRDefault="00BE4115" w:rsidP="00BE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115" w:rsidRDefault="00BE4115" w:rsidP="00BE4115">
      <w:r>
        <w:separator/>
      </w:r>
    </w:p>
  </w:footnote>
  <w:footnote w:type="continuationSeparator" w:id="0">
    <w:p w:rsidR="00BE4115" w:rsidRDefault="00BE4115" w:rsidP="00BE4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319144"/>
      <w:docPartObj>
        <w:docPartGallery w:val="Page Numbers (Top of Page)"/>
        <w:docPartUnique/>
      </w:docPartObj>
    </w:sdtPr>
    <w:sdtContent>
      <w:p w:rsidR="00BE4115" w:rsidRDefault="00BE4115">
        <w:pPr>
          <w:pStyle w:val="a3"/>
          <w:jc w:val="center"/>
        </w:pPr>
        <w:r w:rsidRPr="00BE4115">
          <w:rPr>
            <w:sz w:val="24"/>
            <w:szCs w:val="24"/>
          </w:rPr>
          <w:fldChar w:fldCharType="begin"/>
        </w:r>
        <w:r w:rsidRPr="00BE4115">
          <w:rPr>
            <w:sz w:val="24"/>
            <w:szCs w:val="24"/>
          </w:rPr>
          <w:instrText>PAGE   \* MERGEFORMAT</w:instrText>
        </w:r>
        <w:r w:rsidRPr="00BE411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BE4115">
          <w:rPr>
            <w:sz w:val="24"/>
            <w:szCs w:val="24"/>
          </w:rPr>
          <w:fldChar w:fldCharType="end"/>
        </w:r>
      </w:p>
    </w:sdtContent>
  </w:sdt>
  <w:p w:rsidR="00BE4115" w:rsidRDefault="00BE41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2"/>
  </w:compat>
  <w:rsids>
    <w:rsidRoot w:val="00DB02E2"/>
    <w:rsid w:val="00044864"/>
    <w:rsid w:val="00171218"/>
    <w:rsid w:val="00194511"/>
    <w:rsid w:val="00287649"/>
    <w:rsid w:val="00426371"/>
    <w:rsid w:val="00462C4F"/>
    <w:rsid w:val="006E3B08"/>
    <w:rsid w:val="00783146"/>
    <w:rsid w:val="007D41AF"/>
    <w:rsid w:val="00967AE6"/>
    <w:rsid w:val="00BE4115"/>
    <w:rsid w:val="00BF04A6"/>
    <w:rsid w:val="00C042E3"/>
    <w:rsid w:val="00C60D8F"/>
    <w:rsid w:val="00DB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5BACC1-8581-4602-ADA2-80562A01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7649"/>
    <w:pPr>
      <w:widowControl w:val="0"/>
      <w:autoSpaceDE w:val="0"/>
      <w:autoSpaceDN w:val="0"/>
      <w:ind w:firstLine="0"/>
      <w:jc w:val="left"/>
    </w:pPr>
    <w:rPr>
      <w:rFonts w:eastAsiaTheme="minorEastAsia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BE4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4115"/>
  </w:style>
  <w:style w:type="paragraph" w:styleId="a5">
    <w:name w:val="footer"/>
    <w:basedOn w:val="a"/>
    <w:link w:val="a6"/>
    <w:uiPriority w:val="99"/>
    <w:unhideWhenUsed/>
    <w:rsid w:val="00BE41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4115"/>
  </w:style>
  <w:style w:type="paragraph" w:styleId="a7">
    <w:name w:val="Balloon Text"/>
    <w:basedOn w:val="a"/>
    <w:link w:val="a8"/>
    <w:uiPriority w:val="99"/>
    <w:semiHidden/>
    <w:unhideWhenUsed/>
    <w:rsid w:val="00BE41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4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E0886B6B3A73F46C9A0A03704806A50D1273050F45FD77D3963ABFE38F6F04423C98E884A0BA5372F7356E10RFj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E0886B6B3A73F46C9A0A03704806A50D1273050F45FD77D3963ABFE38F6F04423C98E884A0BA5372F7356E10RFjE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3000</Characters>
  <Application>Microsoft Office Word</Application>
  <DocSecurity>0</DocSecurity>
  <Lines>25</Lines>
  <Paragraphs>7</Paragraphs>
  <ScaleCrop>false</ScaleCrop>
  <Company>УФК по г. Санкт-Петербургу</Company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Клавдия Ильинична</dc:creator>
  <cp:lastModifiedBy>ПГ</cp:lastModifiedBy>
  <cp:revision>4</cp:revision>
  <cp:lastPrinted>2024-02-02T12:17:00Z</cp:lastPrinted>
  <dcterms:created xsi:type="dcterms:W3CDTF">2024-02-02T08:01:00Z</dcterms:created>
  <dcterms:modified xsi:type="dcterms:W3CDTF">2024-02-02T12:18:00Z</dcterms:modified>
</cp:coreProperties>
</file>